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eastAsia="黑体"/>
          <w:b/>
          <w:sz w:val="36"/>
        </w:rPr>
      </w:pPr>
      <w:r>
        <w:rPr>
          <w:rFonts w:hAnsi="黑体" w:eastAsia="黑体"/>
          <w:b/>
          <w:sz w:val="36"/>
        </w:rPr>
        <w:t>关于举办宿迁学院第十</w:t>
      </w:r>
      <w:r>
        <w:rPr>
          <w:rFonts w:hint="eastAsia" w:hAnsi="黑体" w:eastAsia="黑体"/>
          <w:b/>
          <w:sz w:val="36"/>
          <w:lang w:eastAsia="zh-CN"/>
        </w:rPr>
        <w:t>四</w:t>
      </w:r>
      <w:r>
        <w:rPr>
          <w:rFonts w:hAnsi="黑体" w:eastAsia="黑体"/>
          <w:b/>
          <w:sz w:val="36"/>
        </w:rPr>
        <w:t>届田径运动会的通知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exact"/>
        <w:ind w:left="0" w:right="0" w:firstLine="420" w:firstLineChars="200"/>
        <w:jc w:val="left"/>
        <w:rPr>
          <w:rFonts w:ascii="宋体" w:hAnsi="宋体"/>
          <w:sz w:val="36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各部门（单位）：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为全面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贯彻落实《学校体育工作条例》，</w:t>
      </w:r>
      <w:r>
        <w:rPr>
          <w:rFonts w:hint="eastAsia" w:ascii="仿宋" w:hAnsi="仿宋" w:eastAsia="仿宋" w:cs="仿宋"/>
          <w:sz w:val="32"/>
          <w:szCs w:val="32"/>
        </w:rPr>
        <w:t>大力推进《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国家学生体质健康</w:t>
      </w:r>
      <w:r>
        <w:rPr>
          <w:rFonts w:hint="eastAsia" w:ascii="仿宋" w:hAnsi="仿宋" w:eastAsia="仿宋" w:cs="仿宋"/>
          <w:sz w:val="32"/>
          <w:szCs w:val="32"/>
        </w:rPr>
        <w:t>标准》实施，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丰富我校大学生的文体生活，</w:t>
      </w:r>
      <w:r>
        <w:rPr>
          <w:rFonts w:hint="eastAsia" w:ascii="仿宋" w:hAnsi="仿宋" w:eastAsia="仿宋" w:cs="仿宋"/>
          <w:sz w:val="32"/>
          <w:szCs w:val="32"/>
        </w:rPr>
        <w:t>推动校园全民健身运动的开展，促进广大师生身心健康、体魄强健。经研究，决定于201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旬举办宿迁学院第十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届田径运动会。希望各部门（单位）、各分工会认真学习竞赛规程，积极做好各项筹备工作，认真组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sz w:val="32"/>
          <w:szCs w:val="32"/>
        </w:rPr>
        <w:t>代表队，进行科学合理的训练，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运动安全，力争在本届运动会上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取得精神文明和运动成绩双丰收。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宿迁学院第十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届田径运动会竞赛规程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学生男子组、学生女子组、教职工报名表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宿迁学院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年3月2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9E5"/>
    <w:multiLevelType w:val="singleLevel"/>
    <w:tmpl w:val="58DB09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85429"/>
    <w:rsid w:val="7BDF6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yh</dc:creator>
  <lastModifiedBy>yh</lastModifiedBy>
  <lastPrinted>2014-10-29T12:08:00Z</lastPrinted>
  <dcterms:modified xsi:type="dcterms:W3CDTF">2017-03-29T01:11:11Z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